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1F7" w:rsidRPr="007E0CD0" w:rsidRDefault="004751F7" w:rsidP="004751F7">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4751F7" w:rsidRPr="007E0CD0" w:rsidRDefault="004751F7" w:rsidP="004751F7">
      <w:pPr>
        <w:spacing w:before="0" w:after="0" w:line="360" w:lineRule="auto"/>
        <w:outlineLvl w:val="0"/>
        <w:rPr>
          <w:b/>
          <w:bCs/>
          <w:sz w:val="28"/>
          <w:szCs w:val="28"/>
          <w:lang w:val="pt-BR"/>
        </w:rPr>
      </w:pPr>
    </w:p>
    <w:p w:rsidR="004751F7" w:rsidRPr="007E0CD0" w:rsidRDefault="004751F7" w:rsidP="004751F7">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ĐO LƯỜNG VÀ CẢM BIẾN</w:t>
      </w:r>
    </w:p>
    <w:p w:rsidR="004751F7" w:rsidRPr="00DA1F9B" w:rsidRDefault="004751F7" w:rsidP="004751F7">
      <w:pPr>
        <w:spacing w:before="0" w:after="0" w:line="360" w:lineRule="auto"/>
        <w:jc w:val="both"/>
        <w:outlineLvl w:val="0"/>
        <w:rPr>
          <w:b/>
          <w:sz w:val="28"/>
          <w:szCs w:val="28"/>
          <w:lang w:val="pt-BR"/>
        </w:rPr>
      </w:pPr>
      <w:r w:rsidRPr="00DA1F9B">
        <w:rPr>
          <w:b/>
          <w:bCs/>
          <w:sz w:val="28"/>
          <w:szCs w:val="28"/>
          <w:lang w:val="pt-BR"/>
        </w:rPr>
        <w:t>Mã môn học</w:t>
      </w:r>
      <w:r w:rsidR="00CB11C5">
        <w:rPr>
          <w:b/>
          <w:sz w:val="28"/>
          <w:szCs w:val="28"/>
          <w:lang w:val="pt-BR"/>
        </w:rPr>
        <w:t>:  DDC183</w:t>
      </w:r>
      <w:bookmarkStart w:id="0" w:name="_GoBack"/>
      <w:bookmarkEnd w:id="0"/>
    </w:p>
    <w:p w:rsidR="004751F7" w:rsidRPr="007E0CD0" w:rsidRDefault="004751F7" w:rsidP="004751F7">
      <w:pPr>
        <w:spacing w:before="0" w:after="0" w:line="360" w:lineRule="auto"/>
        <w:jc w:val="both"/>
        <w:rPr>
          <w:i/>
          <w:sz w:val="28"/>
          <w:szCs w:val="28"/>
          <w:lang w:val="pt-BR"/>
        </w:rPr>
      </w:pPr>
      <w:r w:rsidRPr="00DA1F9B">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4751F7" w:rsidRPr="007E0CD0" w:rsidRDefault="004751F7" w:rsidP="004751F7">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4751F7" w:rsidRPr="007E0CD0" w:rsidRDefault="004751F7" w:rsidP="004751F7">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w:t>
      </w:r>
    </w:p>
    <w:p w:rsidR="004751F7" w:rsidRPr="007E0CD0" w:rsidRDefault="004751F7" w:rsidP="004751F7">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w:t>
      </w:r>
    </w:p>
    <w:p w:rsidR="004751F7" w:rsidRPr="007E0CD0" w:rsidRDefault="004751F7" w:rsidP="004751F7">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4751F7" w:rsidRPr="007E0CD0" w:rsidRDefault="004751F7" w:rsidP="004751F7">
      <w:pPr>
        <w:pStyle w:val="ListParagraph"/>
        <w:numPr>
          <w:ilvl w:val="0"/>
          <w:numId w:val="4"/>
        </w:numPr>
        <w:spacing w:before="0" w:after="0" w:line="360" w:lineRule="auto"/>
        <w:ind w:left="0" w:firstLine="426"/>
        <w:contextualSpacing w:val="0"/>
        <w:jc w:val="both"/>
        <w:rPr>
          <w:bCs/>
          <w:szCs w:val="28"/>
          <w:lang w:val="pt-BR"/>
        </w:rPr>
      </w:pPr>
      <w:r w:rsidRPr="007E0CD0">
        <w:rPr>
          <w:bCs/>
          <w:szCs w:val="28"/>
          <w:lang w:val="pt-BR"/>
        </w:rPr>
        <w:t xml:space="preserve">Kiến thức: </w:t>
      </w:r>
      <w:r w:rsidRPr="007E0CD0">
        <w:rPr>
          <w:szCs w:val="28"/>
        </w:rPr>
        <w:t>Cung cấp kiến thức cơ sở của kỹ thuật đo lường, các phương pháp đo các đại lượng điện, đo thông số của mạch điện, đo các đại lượng không điện dùng cảm biến, nguyên lý cấu tạo, làm việc và tính năng của máy đo, các thao tác kỹ thuật để đạt được những yêu cầu cần thiết của phép đo.</w:t>
      </w:r>
    </w:p>
    <w:p w:rsidR="004751F7" w:rsidRPr="007E0CD0" w:rsidRDefault="004751F7" w:rsidP="004751F7">
      <w:pPr>
        <w:pStyle w:val="ListParagraph"/>
        <w:numPr>
          <w:ilvl w:val="0"/>
          <w:numId w:val="4"/>
        </w:numPr>
        <w:spacing w:before="0" w:after="0" w:line="360" w:lineRule="auto"/>
        <w:ind w:left="0" w:firstLine="426"/>
        <w:contextualSpacing w:val="0"/>
        <w:jc w:val="both"/>
        <w:rPr>
          <w:bCs/>
          <w:szCs w:val="28"/>
          <w:lang w:val="pt-BR"/>
        </w:rPr>
      </w:pPr>
      <w:r w:rsidRPr="007E0CD0">
        <w:rPr>
          <w:bCs/>
          <w:szCs w:val="28"/>
          <w:lang w:val="pt-BR"/>
        </w:rPr>
        <w:t xml:space="preserve">Kỹ năng: </w:t>
      </w:r>
      <w:r w:rsidRPr="007E0CD0">
        <w:rPr>
          <w:szCs w:val="28"/>
        </w:rPr>
        <w:t>Sinh viên nắm được nguyên lý và phương pháp để đo các đại lượng điện và không điện, thiết kế mạch và lựa chọn máy đo phù hợp với đối tượng đo và cách sử dụng máy đo để thực hiện một phép đo.</w:t>
      </w:r>
    </w:p>
    <w:p w:rsidR="004751F7" w:rsidRPr="0098769A" w:rsidRDefault="004751F7" w:rsidP="004751F7">
      <w:pPr>
        <w:numPr>
          <w:ilvl w:val="0"/>
          <w:numId w:val="4"/>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4751F7" w:rsidRPr="007E0CD0" w:rsidRDefault="004751F7" w:rsidP="004751F7">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4751F7" w:rsidRPr="007E0CD0" w:rsidRDefault="004751F7" w:rsidP="004751F7">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51F7" w:rsidRPr="007E0CD0" w:rsidTr="00413EE1">
        <w:trPr>
          <w:trHeight w:val="454"/>
          <w:tblHeader/>
        </w:trPr>
        <w:tc>
          <w:tcPr>
            <w:tcW w:w="621" w:type="dxa"/>
            <w:vMerge w:val="restart"/>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Thời gian (giờ)</w:t>
            </w:r>
          </w:p>
        </w:tc>
      </w:tr>
      <w:tr w:rsidR="004751F7" w:rsidRPr="007E0CD0" w:rsidTr="00413EE1">
        <w:trPr>
          <w:trHeight w:val="1030"/>
          <w:tblHeader/>
        </w:trPr>
        <w:tc>
          <w:tcPr>
            <w:tcW w:w="621" w:type="dxa"/>
            <w:vMerge/>
            <w:shd w:val="clear" w:color="auto" w:fill="auto"/>
          </w:tcPr>
          <w:p w:rsidR="004751F7" w:rsidRPr="007E0CD0" w:rsidRDefault="004751F7" w:rsidP="00413EE1">
            <w:pPr>
              <w:spacing w:before="0" w:after="0" w:line="360" w:lineRule="auto"/>
              <w:rPr>
                <w:sz w:val="28"/>
                <w:szCs w:val="28"/>
              </w:rPr>
            </w:pPr>
          </w:p>
        </w:tc>
        <w:tc>
          <w:tcPr>
            <w:tcW w:w="3691" w:type="dxa"/>
            <w:vMerge/>
            <w:shd w:val="clear" w:color="auto" w:fill="auto"/>
            <w:vAlign w:val="center"/>
          </w:tcPr>
          <w:p w:rsidR="004751F7" w:rsidRPr="007E0CD0" w:rsidRDefault="004751F7" w:rsidP="00413EE1">
            <w:pPr>
              <w:spacing w:before="0" w:after="0" w:line="360" w:lineRule="auto"/>
              <w:rPr>
                <w:sz w:val="28"/>
                <w:szCs w:val="28"/>
              </w:rPr>
            </w:pPr>
          </w:p>
        </w:tc>
        <w:tc>
          <w:tcPr>
            <w:tcW w:w="918"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Tổng</w:t>
            </w:r>
          </w:p>
          <w:p w:rsidR="004751F7" w:rsidRPr="007E0CD0" w:rsidRDefault="004751F7"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Kiểm</w:t>
            </w:r>
          </w:p>
          <w:p w:rsidR="004751F7" w:rsidRPr="007E0CD0" w:rsidRDefault="004751F7" w:rsidP="00413EE1">
            <w:pPr>
              <w:spacing w:before="0" w:after="0" w:line="360" w:lineRule="auto"/>
              <w:rPr>
                <w:sz w:val="28"/>
                <w:szCs w:val="28"/>
              </w:rPr>
            </w:pPr>
            <w:r w:rsidRPr="007E0CD0">
              <w:rPr>
                <w:sz w:val="28"/>
                <w:szCs w:val="28"/>
              </w:rPr>
              <w:t>tra</w:t>
            </w:r>
          </w:p>
        </w:tc>
      </w:tr>
      <w:tr w:rsidR="004751F7" w:rsidRPr="007E0CD0" w:rsidTr="00413EE1">
        <w:trPr>
          <w:trHeight w:val="463"/>
        </w:trPr>
        <w:tc>
          <w:tcPr>
            <w:tcW w:w="621" w:type="dxa"/>
            <w:shd w:val="clear" w:color="auto" w:fill="auto"/>
          </w:tcPr>
          <w:p w:rsidR="004751F7" w:rsidRPr="007E0CD0" w:rsidRDefault="004751F7" w:rsidP="00413EE1">
            <w:pPr>
              <w:spacing w:before="0" w:after="0" w:line="360" w:lineRule="auto"/>
              <w:jc w:val="center"/>
              <w:rPr>
                <w:sz w:val="28"/>
                <w:szCs w:val="28"/>
              </w:rPr>
            </w:pPr>
            <w:r w:rsidRPr="007E0CD0">
              <w:rPr>
                <w:sz w:val="28"/>
                <w:szCs w:val="28"/>
              </w:rPr>
              <w:t>1</w:t>
            </w:r>
          </w:p>
          <w:p w:rsidR="004751F7" w:rsidRPr="007E0CD0" w:rsidRDefault="004751F7" w:rsidP="00413EE1">
            <w:pPr>
              <w:spacing w:before="0" w:after="0" w:line="360" w:lineRule="auto"/>
              <w:jc w:val="center"/>
              <w:rPr>
                <w:sz w:val="28"/>
                <w:szCs w:val="28"/>
              </w:rPr>
            </w:pPr>
          </w:p>
          <w:p w:rsidR="004751F7"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2</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3</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4</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5</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6</w:t>
            </w:r>
          </w:p>
        </w:tc>
        <w:tc>
          <w:tcPr>
            <w:tcW w:w="3691" w:type="dxa"/>
            <w:shd w:val="clear" w:color="auto" w:fill="auto"/>
          </w:tcPr>
          <w:p w:rsidR="004751F7" w:rsidRPr="007E0CD0" w:rsidRDefault="004751F7" w:rsidP="00413EE1">
            <w:pPr>
              <w:spacing w:before="0" w:after="0" w:line="360" w:lineRule="auto"/>
              <w:jc w:val="both"/>
              <w:rPr>
                <w:sz w:val="28"/>
                <w:szCs w:val="28"/>
              </w:rPr>
            </w:pPr>
            <w:r w:rsidRPr="007E0CD0">
              <w:rPr>
                <w:sz w:val="28"/>
                <w:szCs w:val="28"/>
              </w:rPr>
              <w:lastRenderedPageBreak/>
              <w:t>Chương 1. Tổng quan về kỹ thuật đo lường</w:t>
            </w:r>
          </w:p>
          <w:p w:rsidR="004751F7" w:rsidRPr="007E0CD0" w:rsidRDefault="004751F7" w:rsidP="00413EE1">
            <w:pPr>
              <w:spacing w:before="0" w:after="0" w:line="360" w:lineRule="auto"/>
              <w:jc w:val="both"/>
              <w:rPr>
                <w:sz w:val="28"/>
                <w:szCs w:val="28"/>
              </w:rPr>
            </w:pPr>
          </w:p>
          <w:p w:rsidR="004751F7" w:rsidRPr="007E0CD0" w:rsidRDefault="004751F7" w:rsidP="00413EE1">
            <w:pPr>
              <w:spacing w:before="0" w:after="0" w:line="360" w:lineRule="auto"/>
              <w:jc w:val="both"/>
              <w:rPr>
                <w:sz w:val="28"/>
                <w:szCs w:val="28"/>
              </w:rPr>
            </w:pPr>
            <w:r w:rsidRPr="007E0CD0">
              <w:rPr>
                <w:sz w:val="28"/>
                <w:szCs w:val="28"/>
              </w:rPr>
              <w:lastRenderedPageBreak/>
              <w:t>Chương 2. Đo dòng điện và điện áp</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3. Đo công suất-điện năng</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4. Đo điện trở</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5. Đo điện dung-điện cảm-hỗ cảm</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tabs>
                <w:tab w:val="right" w:leader="dot" w:pos="3331"/>
              </w:tabs>
              <w:spacing w:before="0" w:after="0" w:line="360" w:lineRule="auto"/>
              <w:rPr>
                <w:b/>
                <w:sz w:val="28"/>
                <w:szCs w:val="28"/>
              </w:rPr>
            </w:pPr>
            <w:r w:rsidRPr="007E0CD0">
              <w:rPr>
                <w:sz w:val="28"/>
                <w:szCs w:val="28"/>
              </w:rPr>
              <w:t>Chương 6. Cảm biến</w:t>
            </w:r>
          </w:p>
        </w:tc>
        <w:tc>
          <w:tcPr>
            <w:tcW w:w="918" w:type="dxa"/>
            <w:shd w:val="clear" w:color="auto" w:fill="auto"/>
          </w:tcPr>
          <w:p w:rsidR="004751F7" w:rsidRPr="007E0CD0" w:rsidRDefault="004751F7" w:rsidP="004751F7">
            <w:pPr>
              <w:spacing w:before="0" w:after="0" w:line="360" w:lineRule="auto"/>
              <w:jc w:val="center"/>
              <w:rPr>
                <w:sz w:val="28"/>
                <w:szCs w:val="28"/>
              </w:rPr>
            </w:pPr>
            <w:r w:rsidRPr="007E0CD0">
              <w:rPr>
                <w:sz w:val="28"/>
                <w:szCs w:val="28"/>
              </w:rPr>
              <w:lastRenderedPageBreak/>
              <w:t>3</w:t>
            </w: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9</w:t>
            </w:r>
          </w:p>
        </w:tc>
        <w:tc>
          <w:tcPr>
            <w:tcW w:w="979" w:type="dxa"/>
            <w:shd w:val="clear" w:color="auto" w:fill="auto"/>
          </w:tcPr>
          <w:p w:rsidR="004751F7" w:rsidRPr="007E0CD0" w:rsidRDefault="004751F7" w:rsidP="004751F7">
            <w:pPr>
              <w:spacing w:before="0" w:after="0" w:line="360" w:lineRule="auto"/>
              <w:jc w:val="center"/>
              <w:rPr>
                <w:sz w:val="28"/>
                <w:szCs w:val="28"/>
              </w:rPr>
            </w:pPr>
            <w:r w:rsidRPr="007E0CD0">
              <w:rPr>
                <w:sz w:val="28"/>
                <w:szCs w:val="28"/>
              </w:rPr>
              <w:lastRenderedPageBreak/>
              <w:t>3</w:t>
            </w: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5</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8</w:t>
            </w:r>
          </w:p>
        </w:tc>
        <w:tc>
          <w:tcPr>
            <w:tcW w:w="2376" w:type="dxa"/>
            <w:shd w:val="clear" w:color="auto" w:fill="auto"/>
          </w:tcPr>
          <w:p w:rsidR="004751F7" w:rsidRPr="007E0CD0" w:rsidRDefault="004751F7" w:rsidP="004751F7">
            <w:pPr>
              <w:spacing w:before="0" w:after="0" w:line="360" w:lineRule="auto"/>
              <w:jc w:val="center"/>
              <w:rPr>
                <w:sz w:val="28"/>
                <w:szCs w:val="28"/>
              </w:rPr>
            </w:pPr>
          </w:p>
        </w:tc>
        <w:tc>
          <w:tcPr>
            <w:tcW w:w="1015" w:type="dxa"/>
            <w:shd w:val="clear" w:color="auto" w:fill="auto"/>
          </w:tcPr>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1</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1</w:t>
            </w:r>
          </w:p>
        </w:tc>
      </w:tr>
      <w:tr w:rsidR="004751F7" w:rsidRPr="007E0CD0" w:rsidTr="00413EE1">
        <w:trPr>
          <w:trHeight w:val="454"/>
        </w:trPr>
        <w:tc>
          <w:tcPr>
            <w:tcW w:w="4312" w:type="dxa"/>
            <w:gridSpan w:val="2"/>
            <w:shd w:val="clear" w:color="auto" w:fill="auto"/>
            <w:vAlign w:val="center"/>
          </w:tcPr>
          <w:p w:rsidR="004751F7" w:rsidRPr="007E0CD0" w:rsidRDefault="004751F7"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30</w:t>
            </w:r>
          </w:p>
        </w:tc>
        <w:tc>
          <w:tcPr>
            <w:tcW w:w="979"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28</w:t>
            </w:r>
          </w:p>
        </w:tc>
        <w:tc>
          <w:tcPr>
            <w:tcW w:w="2376" w:type="dxa"/>
            <w:shd w:val="clear" w:color="auto" w:fill="auto"/>
            <w:vAlign w:val="center"/>
          </w:tcPr>
          <w:p w:rsidR="004751F7" w:rsidRPr="007E0CD0" w:rsidRDefault="004751F7" w:rsidP="004751F7">
            <w:pPr>
              <w:spacing w:before="0" w:after="0" w:line="360" w:lineRule="auto"/>
              <w:jc w:val="center"/>
              <w:rPr>
                <w:b/>
                <w:sz w:val="28"/>
                <w:szCs w:val="28"/>
              </w:rPr>
            </w:pPr>
          </w:p>
        </w:tc>
        <w:tc>
          <w:tcPr>
            <w:tcW w:w="1015"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2</w:t>
            </w:r>
          </w:p>
        </w:tc>
      </w:tr>
    </w:tbl>
    <w:p w:rsidR="004751F7" w:rsidRPr="007E0CD0" w:rsidRDefault="004751F7" w:rsidP="004751F7">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4751F7" w:rsidRPr="007E0CD0" w:rsidRDefault="004751F7" w:rsidP="004751F7">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 xml:space="preserve">ng 1. Tổng quan về kỹ thuật </w:t>
      </w:r>
      <w:r w:rsidRPr="007E0CD0">
        <w:rPr>
          <w:rFonts w:hint="eastAsia"/>
          <w:b/>
          <w:sz w:val="28"/>
          <w:szCs w:val="28"/>
        </w:rPr>
        <w:t>đ</w:t>
      </w:r>
      <w:r w:rsidRPr="007E0CD0">
        <w:rPr>
          <w:b/>
          <w:sz w:val="28"/>
          <w:szCs w:val="28"/>
        </w:rPr>
        <w:t>o l</w:t>
      </w:r>
      <w:r w:rsidRPr="007E0CD0">
        <w:rPr>
          <w:rFonts w:hint="eastAsia"/>
          <w:b/>
          <w:sz w:val="28"/>
          <w:szCs w:val="28"/>
        </w:rPr>
        <w:t>ườ</w:t>
      </w:r>
      <w:r w:rsidRPr="007E0CD0">
        <w:rPr>
          <w:b/>
          <w:sz w:val="28"/>
          <w:szCs w:val="28"/>
        </w:rPr>
        <w:t>ng</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kỹ thuật đo lường.</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xml:space="preserve">- Nội dung: </w:t>
      </w:r>
    </w:p>
    <w:p w:rsidR="004751F7" w:rsidRPr="007E0CD0" w:rsidRDefault="004751F7" w:rsidP="004751F7">
      <w:pPr>
        <w:spacing w:before="0" w:after="0" w:line="360" w:lineRule="auto"/>
        <w:rPr>
          <w:sz w:val="28"/>
          <w:szCs w:val="28"/>
        </w:rPr>
      </w:pPr>
      <w:r w:rsidRPr="007E0CD0">
        <w:rPr>
          <w:sz w:val="28"/>
          <w:szCs w:val="28"/>
        </w:rPr>
        <w:tab/>
        <w:t>1.1 Gi</w:t>
      </w:r>
      <w:r w:rsidRPr="007E0CD0">
        <w:rPr>
          <w:rFonts w:cs="Calibri"/>
          <w:sz w:val="28"/>
          <w:szCs w:val="28"/>
        </w:rPr>
        <w:t>ơ</w:t>
      </w:r>
      <w:r w:rsidRPr="007E0CD0">
        <w:rPr>
          <w:sz w:val="28"/>
          <w:szCs w:val="28"/>
        </w:rPr>
        <w:t>́i thi</w:t>
      </w:r>
      <w:r w:rsidRPr="007E0CD0">
        <w:rPr>
          <w:rFonts w:cs=".VnTime"/>
          <w:sz w:val="28"/>
          <w:szCs w:val="28"/>
        </w:rPr>
        <w:t>ê</w:t>
      </w:r>
      <w:r w:rsidRPr="007E0CD0">
        <w:rPr>
          <w:sz w:val="28"/>
          <w:szCs w:val="28"/>
        </w:rPr>
        <w:t>̣u</w:t>
      </w:r>
    </w:p>
    <w:p w:rsidR="004751F7" w:rsidRPr="007E0CD0" w:rsidRDefault="004751F7" w:rsidP="004751F7">
      <w:pPr>
        <w:spacing w:before="0" w:after="0" w:line="360" w:lineRule="auto"/>
        <w:rPr>
          <w:sz w:val="28"/>
          <w:szCs w:val="28"/>
        </w:rPr>
      </w:pPr>
      <w:r w:rsidRPr="007E0CD0">
        <w:rPr>
          <w:sz w:val="28"/>
          <w:szCs w:val="28"/>
        </w:rPr>
        <w:tab/>
        <w:t>1.2 Đối tượng của đo lường</w:t>
      </w:r>
    </w:p>
    <w:p w:rsidR="004751F7" w:rsidRPr="007E0CD0" w:rsidRDefault="004751F7" w:rsidP="004751F7">
      <w:pPr>
        <w:spacing w:before="0" w:after="0" w:line="360" w:lineRule="auto"/>
        <w:rPr>
          <w:sz w:val="28"/>
          <w:szCs w:val="28"/>
        </w:rPr>
      </w:pPr>
      <w:r w:rsidRPr="007E0CD0">
        <w:rPr>
          <w:sz w:val="28"/>
          <w:szCs w:val="28"/>
        </w:rPr>
        <w:tab/>
        <w:t>1.3 Các khái niệm về đo lường</w:t>
      </w:r>
    </w:p>
    <w:p w:rsidR="004751F7" w:rsidRPr="007E0CD0" w:rsidRDefault="004751F7" w:rsidP="004751F7">
      <w:pPr>
        <w:spacing w:before="0" w:after="0" w:line="360" w:lineRule="auto"/>
        <w:rPr>
          <w:sz w:val="28"/>
          <w:szCs w:val="28"/>
        </w:rPr>
      </w:pPr>
      <w:r w:rsidRPr="007E0CD0">
        <w:rPr>
          <w:sz w:val="28"/>
          <w:szCs w:val="28"/>
        </w:rPr>
        <w:tab/>
        <w:t>1.4 Sai số đo lường</w:t>
      </w:r>
    </w:p>
    <w:p w:rsidR="004751F7" w:rsidRPr="007E0CD0" w:rsidRDefault="004751F7" w:rsidP="004751F7">
      <w:pPr>
        <w:spacing w:before="0" w:after="0" w:line="360" w:lineRule="auto"/>
        <w:rPr>
          <w:sz w:val="28"/>
          <w:szCs w:val="28"/>
        </w:rPr>
      </w:pPr>
      <w:r w:rsidRPr="007E0CD0">
        <w:rPr>
          <w:sz w:val="28"/>
          <w:szCs w:val="28"/>
        </w:rPr>
        <w:tab/>
        <w:t>1.5 Hiển thị kết quả đo lường</w:t>
      </w:r>
    </w:p>
    <w:p w:rsidR="004751F7" w:rsidRPr="007E0CD0" w:rsidRDefault="004751F7" w:rsidP="004751F7">
      <w:pPr>
        <w:spacing w:before="0" w:after="0" w:line="360" w:lineRule="auto"/>
        <w:rPr>
          <w:sz w:val="28"/>
          <w:szCs w:val="28"/>
        </w:rPr>
      </w:pPr>
      <w:r w:rsidRPr="007E0CD0">
        <w:rPr>
          <w:sz w:val="28"/>
          <w:szCs w:val="28"/>
        </w:rPr>
        <w:lastRenderedPageBreak/>
        <w:tab/>
        <w:t>1.6 Chuyển đổi đo lường A/D</w:t>
      </w:r>
    </w:p>
    <w:p w:rsidR="004751F7" w:rsidRPr="007E0CD0" w:rsidRDefault="004751F7" w:rsidP="004751F7">
      <w:pPr>
        <w:spacing w:before="0" w:after="0" w:line="360" w:lineRule="auto"/>
        <w:jc w:val="both"/>
        <w:rPr>
          <w:b/>
          <w:sz w:val="28"/>
          <w:szCs w:val="28"/>
        </w:rPr>
      </w:pPr>
      <w:r w:rsidRPr="007E0CD0">
        <w:rPr>
          <w:b/>
          <w:sz w:val="28"/>
          <w:szCs w:val="28"/>
        </w:rPr>
        <w:t>Chương 2. Đo dòng điện và điện áp</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xml:space="preserve">- Mục tiêu: </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ab/>
        <w:t>+ Trình bày được những khái niệm cơ bản về đo dòng điện và điện áp.</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jc w:val="both"/>
        <w:rPr>
          <w:sz w:val="28"/>
          <w:szCs w:val="28"/>
        </w:rPr>
      </w:pPr>
      <w:r w:rsidRPr="007E0CD0">
        <w:rPr>
          <w:sz w:val="28"/>
          <w:szCs w:val="28"/>
        </w:rPr>
        <w:tab/>
        <w:t>2.1 Những yêu cầu cơ bản khi đo dòng điện và điện áp</w:t>
      </w:r>
    </w:p>
    <w:p w:rsidR="004751F7" w:rsidRPr="007E0CD0" w:rsidRDefault="004751F7" w:rsidP="004751F7">
      <w:pPr>
        <w:spacing w:before="0" w:after="0" w:line="360" w:lineRule="auto"/>
        <w:jc w:val="both"/>
        <w:rPr>
          <w:sz w:val="28"/>
          <w:szCs w:val="28"/>
        </w:rPr>
      </w:pPr>
      <w:r w:rsidRPr="007E0CD0">
        <w:rPr>
          <w:sz w:val="28"/>
          <w:szCs w:val="28"/>
        </w:rPr>
        <w:tab/>
        <w:t xml:space="preserve">2.2 Đo dòng điện DC và AC bằng ampe kế thường </w:t>
      </w:r>
    </w:p>
    <w:p w:rsidR="004751F7" w:rsidRPr="007E0CD0" w:rsidRDefault="004751F7" w:rsidP="004751F7">
      <w:pPr>
        <w:spacing w:before="0" w:after="0" w:line="360" w:lineRule="auto"/>
        <w:jc w:val="both"/>
        <w:rPr>
          <w:sz w:val="28"/>
          <w:szCs w:val="28"/>
        </w:rPr>
      </w:pPr>
      <w:r w:rsidRPr="007E0CD0">
        <w:rPr>
          <w:sz w:val="28"/>
          <w:szCs w:val="28"/>
        </w:rPr>
        <w:tab/>
        <w:t>2.3 Đo dòng điện AC có giá trị lớn bằng ampe kế AC và biến dòng</w:t>
      </w:r>
    </w:p>
    <w:p w:rsidR="004751F7" w:rsidRPr="007E0CD0" w:rsidRDefault="004751F7" w:rsidP="004751F7">
      <w:pPr>
        <w:spacing w:before="0" w:after="0" w:line="360" w:lineRule="auto"/>
        <w:jc w:val="both"/>
        <w:rPr>
          <w:sz w:val="28"/>
          <w:szCs w:val="28"/>
        </w:rPr>
      </w:pPr>
      <w:r w:rsidRPr="007E0CD0">
        <w:rPr>
          <w:sz w:val="28"/>
          <w:szCs w:val="28"/>
        </w:rPr>
        <w:tab/>
        <w:t>2.4 Đo điện áp DC và AC bằng vôn kế thường</w:t>
      </w:r>
    </w:p>
    <w:p w:rsidR="004751F7" w:rsidRPr="007E0CD0" w:rsidRDefault="004751F7" w:rsidP="004751F7">
      <w:pPr>
        <w:spacing w:before="0" w:after="0" w:line="360" w:lineRule="auto"/>
        <w:jc w:val="both"/>
        <w:rPr>
          <w:sz w:val="28"/>
          <w:szCs w:val="28"/>
        </w:rPr>
      </w:pPr>
      <w:r w:rsidRPr="007E0CD0">
        <w:rPr>
          <w:sz w:val="28"/>
          <w:szCs w:val="28"/>
        </w:rPr>
        <w:tab/>
        <w:t>2.5 Đo điện áp DC và AC bằng vôn kế điện tử</w:t>
      </w:r>
    </w:p>
    <w:p w:rsidR="004751F7" w:rsidRPr="007E0CD0" w:rsidRDefault="004751F7" w:rsidP="004751F7">
      <w:pPr>
        <w:spacing w:before="0" w:after="0" w:line="360" w:lineRule="auto"/>
        <w:jc w:val="both"/>
        <w:rPr>
          <w:sz w:val="28"/>
          <w:szCs w:val="28"/>
        </w:rPr>
      </w:pPr>
      <w:r w:rsidRPr="007E0CD0">
        <w:rPr>
          <w:sz w:val="28"/>
          <w:szCs w:val="28"/>
        </w:rPr>
        <w:tab/>
        <w:t>2.6 Đo dòng điện DC và AC bằng Ampe kế điện tử</w:t>
      </w:r>
    </w:p>
    <w:p w:rsidR="004751F7" w:rsidRPr="007E0CD0" w:rsidRDefault="004751F7" w:rsidP="004751F7">
      <w:pPr>
        <w:spacing w:before="0" w:after="0" w:line="360" w:lineRule="auto"/>
        <w:jc w:val="both"/>
        <w:rPr>
          <w:sz w:val="28"/>
          <w:szCs w:val="28"/>
        </w:rPr>
      </w:pPr>
      <w:r w:rsidRPr="007E0CD0">
        <w:rPr>
          <w:sz w:val="28"/>
          <w:szCs w:val="28"/>
        </w:rPr>
        <w:tab/>
        <w:t>2.7 Máy đo vạn năng hiển thị số</w:t>
      </w:r>
    </w:p>
    <w:p w:rsidR="004751F7" w:rsidRPr="007E0CD0" w:rsidRDefault="004751F7" w:rsidP="004751F7">
      <w:pPr>
        <w:tabs>
          <w:tab w:val="left" w:pos="5670"/>
        </w:tabs>
        <w:spacing w:before="0" w:after="0" w:line="360" w:lineRule="auto"/>
        <w:jc w:val="both"/>
        <w:rPr>
          <w:sz w:val="28"/>
          <w:szCs w:val="28"/>
          <w:lang w:val="pt-BR"/>
        </w:rPr>
      </w:pPr>
      <w:r w:rsidRPr="007E0CD0">
        <w:rPr>
          <w:b/>
          <w:sz w:val="28"/>
          <w:szCs w:val="28"/>
        </w:rPr>
        <w:t>Ch</w:t>
      </w:r>
      <w:r w:rsidRPr="007E0CD0">
        <w:rPr>
          <w:rFonts w:hint="eastAsia"/>
          <w:b/>
          <w:sz w:val="28"/>
          <w:szCs w:val="28"/>
        </w:rPr>
        <w:t>ươ</w:t>
      </w:r>
      <w:r w:rsidRPr="007E0CD0">
        <w:rPr>
          <w:b/>
          <w:sz w:val="28"/>
          <w:szCs w:val="28"/>
        </w:rPr>
        <w:t xml:space="preserve">ng 3. </w:t>
      </w:r>
      <w:r w:rsidRPr="007E0CD0">
        <w:rPr>
          <w:rFonts w:hint="eastAsia"/>
          <w:b/>
          <w:sz w:val="28"/>
          <w:szCs w:val="28"/>
        </w:rPr>
        <w:t>Đ</w:t>
      </w:r>
      <w:r w:rsidRPr="007E0CD0">
        <w:rPr>
          <w:b/>
          <w:sz w:val="28"/>
          <w:szCs w:val="28"/>
        </w:rPr>
        <w:t>o công suất-</w:t>
      </w:r>
      <w:r w:rsidRPr="007E0CD0">
        <w:rPr>
          <w:rFonts w:hint="eastAsia"/>
          <w:b/>
          <w:sz w:val="28"/>
          <w:szCs w:val="28"/>
        </w:rPr>
        <w:t>đ</w:t>
      </w:r>
      <w:r w:rsidRPr="007E0CD0">
        <w:rPr>
          <w:b/>
          <w:sz w:val="28"/>
          <w:szCs w:val="28"/>
        </w:rPr>
        <w:t>iện n</w:t>
      </w:r>
      <w:r w:rsidRPr="007E0CD0">
        <w:rPr>
          <w:rFonts w:hint="eastAsia"/>
          <w:b/>
          <w:sz w:val="28"/>
          <w:szCs w:val="28"/>
        </w:rPr>
        <w:t>ă</w:t>
      </w:r>
      <w:r w:rsidRPr="007E0CD0">
        <w:rPr>
          <w:b/>
          <w:sz w:val="28"/>
          <w:szCs w:val="28"/>
        </w:rPr>
        <w:t>ng</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nguyên lý cơ bản để đo công suất, điện năng.</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jc w:val="both"/>
        <w:rPr>
          <w:sz w:val="28"/>
          <w:szCs w:val="28"/>
        </w:rPr>
      </w:pPr>
      <w:r w:rsidRPr="007E0CD0">
        <w:rPr>
          <w:sz w:val="28"/>
          <w:szCs w:val="28"/>
        </w:rPr>
        <w:tab/>
        <w:t xml:space="preserve">3.1 Đo công suất dòng điện một chiều </w:t>
      </w:r>
    </w:p>
    <w:p w:rsidR="004751F7" w:rsidRPr="007E0CD0" w:rsidRDefault="004751F7" w:rsidP="004751F7">
      <w:pPr>
        <w:spacing w:before="0" w:after="0" w:line="360" w:lineRule="auto"/>
        <w:jc w:val="both"/>
        <w:rPr>
          <w:sz w:val="28"/>
          <w:szCs w:val="28"/>
        </w:rPr>
      </w:pPr>
      <w:r w:rsidRPr="007E0CD0">
        <w:rPr>
          <w:sz w:val="28"/>
          <w:szCs w:val="28"/>
        </w:rPr>
        <w:tab/>
        <w:t xml:space="preserve">3.2 Đo công suất tác dụng, phản kháng của dòng điện xoay chiều một pha </w:t>
      </w:r>
    </w:p>
    <w:p w:rsidR="004751F7" w:rsidRPr="007E0CD0" w:rsidRDefault="004751F7" w:rsidP="004751F7">
      <w:pPr>
        <w:spacing w:before="0" w:after="0" w:line="360" w:lineRule="auto"/>
        <w:jc w:val="both"/>
        <w:rPr>
          <w:sz w:val="28"/>
          <w:szCs w:val="28"/>
        </w:rPr>
      </w:pPr>
      <w:r w:rsidRPr="007E0CD0">
        <w:rPr>
          <w:sz w:val="28"/>
          <w:szCs w:val="28"/>
        </w:rPr>
        <w:tab/>
        <w:t>3.3 Đo công suất tác dụng, phản kháng của dòng điện xoay chiều ba pha</w:t>
      </w:r>
    </w:p>
    <w:p w:rsidR="004751F7" w:rsidRPr="007E0CD0" w:rsidRDefault="004751F7" w:rsidP="004751F7">
      <w:pPr>
        <w:spacing w:before="0" w:after="0" w:line="360" w:lineRule="auto"/>
        <w:jc w:val="both"/>
        <w:rPr>
          <w:sz w:val="28"/>
          <w:szCs w:val="28"/>
        </w:rPr>
      </w:pPr>
      <w:r w:rsidRPr="007E0CD0">
        <w:rPr>
          <w:sz w:val="28"/>
          <w:szCs w:val="28"/>
        </w:rPr>
        <w:tab/>
        <w:t>3.4 Đo điện năng tác dụng, điện năng phản kháng của tải ba pha</w:t>
      </w:r>
    </w:p>
    <w:p w:rsidR="004751F7" w:rsidRPr="007E0CD0" w:rsidRDefault="004751F7" w:rsidP="004751F7">
      <w:pPr>
        <w:spacing w:before="0" w:after="0" w:line="360" w:lineRule="auto"/>
        <w:jc w:val="both"/>
        <w:rPr>
          <w:sz w:val="28"/>
          <w:szCs w:val="28"/>
        </w:rPr>
      </w:pPr>
      <w:r w:rsidRPr="007E0CD0">
        <w:rPr>
          <w:sz w:val="28"/>
          <w:szCs w:val="28"/>
        </w:rPr>
        <w:tab/>
        <w:t>3.5 Đo hệ số công suất</w:t>
      </w:r>
    </w:p>
    <w:p w:rsidR="004751F7" w:rsidRPr="007E0CD0" w:rsidRDefault="004751F7" w:rsidP="004751F7">
      <w:pPr>
        <w:spacing w:before="0" w:after="0" w:line="360" w:lineRule="auto"/>
        <w:jc w:val="both"/>
        <w:rPr>
          <w:sz w:val="28"/>
          <w:szCs w:val="28"/>
        </w:rPr>
      </w:pPr>
      <w:r w:rsidRPr="007E0CD0">
        <w:rPr>
          <w:sz w:val="28"/>
          <w:szCs w:val="28"/>
        </w:rPr>
        <w:tab/>
        <w:t>3.6 Đo tần số-khoảng thời gian</w:t>
      </w:r>
    </w:p>
    <w:p w:rsidR="004751F7" w:rsidRPr="007E0CD0" w:rsidRDefault="004751F7" w:rsidP="004751F7">
      <w:pPr>
        <w:spacing w:before="0" w:after="0" w:line="360" w:lineRule="auto"/>
        <w:jc w:val="both"/>
        <w:rPr>
          <w:sz w:val="28"/>
          <w:szCs w:val="28"/>
        </w:rPr>
      </w:pPr>
      <w:r w:rsidRPr="007E0CD0">
        <w:rPr>
          <w:sz w:val="28"/>
          <w:szCs w:val="28"/>
        </w:rPr>
        <w:tab/>
        <w:t>3.7 Đo góc lệch pha</w:t>
      </w:r>
    </w:p>
    <w:p w:rsidR="004751F7" w:rsidRPr="007E0CD0" w:rsidRDefault="004751F7" w:rsidP="004751F7">
      <w:pPr>
        <w:spacing w:before="0" w:after="0" w:line="360" w:lineRule="auto"/>
        <w:jc w:val="both"/>
        <w:rPr>
          <w:b/>
          <w:sz w:val="28"/>
          <w:szCs w:val="28"/>
        </w:rPr>
      </w:pPr>
      <w:r w:rsidRPr="007E0CD0">
        <w:rPr>
          <w:b/>
          <w:sz w:val="28"/>
          <w:szCs w:val="28"/>
        </w:rPr>
        <w:t>Chương 4. Đo điện trở</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và nguyên lý đo điện trở.</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xml:space="preserve"> - Nội dung chương:</w:t>
      </w:r>
    </w:p>
    <w:p w:rsidR="004751F7" w:rsidRPr="007E0CD0" w:rsidRDefault="004751F7" w:rsidP="004751F7">
      <w:pPr>
        <w:spacing w:before="0" w:after="0" w:line="360" w:lineRule="auto"/>
        <w:jc w:val="both"/>
        <w:rPr>
          <w:sz w:val="28"/>
          <w:szCs w:val="28"/>
        </w:rPr>
      </w:pPr>
      <w:r w:rsidRPr="007E0CD0">
        <w:rPr>
          <w:sz w:val="28"/>
          <w:szCs w:val="28"/>
        </w:rPr>
        <w:tab/>
        <w:t>4.1 Đo điện trở bằng vôn kế và ampe kế</w:t>
      </w:r>
    </w:p>
    <w:p w:rsidR="004751F7" w:rsidRPr="007E0CD0" w:rsidRDefault="004751F7" w:rsidP="004751F7">
      <w:pPr>
        <w:spacing w:before="0" w:after="0" w:line="360" w:lineRule="auto"/>
        <w:jc w:val="both"/>
        <w:rPr>
          <w:sz w:val="28"/>
          <w:szCs w:val="28"/>
        </w:rPr>
      </w:pPr>
      <w:r w:rsidRPr="007E0CD0">
        <w:rPr>
          <w:sz w:val="28"/>
          <w:szCs w:val="28"/>
        </w:rPr>
        <w:tab/>
        <w:t>4.2 Đo điện trở bằng ôm kế thường</w:t>
      </w:r>
    </w:p>
    <w:p w:rsidR="004751F7" w:rsidRPr="007E0CD0" w:rsidRDefault="004751F7" w:rsidP="004751F7">
      <w:pPr>
        <w:spacing w:before="0" w:after="0" w:line="360" w:lineRule="auto"/>
        <w:jc w:val="both"/>
        <w:rPr>
          <w:sz w:val="28"/>
          <w:szCs w:val="28"/>
        </w:rPr>
      </w:pPr>
      <w:r w:rsidRPr="007E0CD0">
        <w:rPr>
          <w:sz w:val="28"/>
          <w:szCs w:val="28"/>
        </w:rPr>
        <w:tab/>
        <w:t>4.3 Đo điện trở bằng ôm kế điện tử</w:t>
      </w:r>
    </w:p>
    <w:p w:rsidR="004751F7" w:rsidRPr="007E0CD0" w:rsidRDefault="004751F7" w:rsidP="004751F7">
      <w:pPr>
        <w:spacing w:before="0" w:after="0" w:line="360" w:lineRule="auto"/>
        <w:jc w:val="both"/>
        <w:rPr>
          <w:sz w:val="28"/>
          <w:szCs w:val="28"/>
        </w:rPr>
      </w:pPr>
      <w:r w:rsidRPr="007E0CD0">
        <w:rPr>
          <w:sz w:val="28"/>
          <w:szCs w:val="28"/>
        </w:rPr>
        <w:lastRenderedPageBreak/>
        <w:tab/>
        <w:t>4.4 Đo điện trở bằng phương pháp biến trở</w:t>
      </w:r>
    </w:p>
    <w:p w:rsidR="004751F7" w:rsidRPr="007E0CD0" w:rsidRDefault="004751F7" w:rsidP="004751F7">
      <w:pPr>
        <w:spacing w:before="0" w:after="0" w:line="360" w:lineRule="auto"/>
        <w:jc w:val="both"/>
        <w:rPr>
          <w:sz w:val="28"/>
          <w:szCs w:val="28"/>
        </w:rPr>
      </w:pPr>
      <w:r w:rsidRPr="007E0CD0">
        <w:rPr>
          <w:sz w:val="28"/>
          <w:szCs w:val="28"/>
        </w:rPr>
        <w:tab/>
        <w:t xml:space="preserve">4.5 Đo điện trở bằng cầu cân bằng </w:t>
      </w:r>
    </w:p>
    <w:p w:rsidR="004751F7" w:rsidRPr="007E0CD0" w:rsidRDefault="004751F7" w:rsidP="004751F7">
      <w:pPr>
        <w:spacing w:before="0" w:after="0" w:line="360" w:lineRule="auto"/>
        <w:jc w:val="both"/>
        <w:rPr>
          <w:sz w:val="28"/>
          <w:szCs w:val="28"/>
        </w:rPr>
      </w:pPr>
      <w:r w:rsidRPr="007E0CD0">
        <w:rPr>
          <w:sz w:val="28"/>
          <w:szCs w:val="28"/>
        </w:rPr>
        <w:tab/>
        <w:t>4.6 Đo điện trở bằng mạch cộng hưởng</w:t>
      </w:r>
    </w:p>
    <w:p w:rsidR="004751F7" w:rsidRPr="007E0CD0" w:rsidRDefault="004751F7" w:rsidP="004751F7">
      <w:pPr>
        <w:spacing w:before="0" w:after="0" w:line="360" w:lineRule="auto"/>
        <w:ind w:left="360" w:hanging="360"/>
        <w:jc w:val="both"/>
        <w:rPr>
          <w:sz w:val="28"/>
          <w:szCs w:val="28"/>
        </w:rPr>
      </w:pPr>
      <w:r w:rsidRPr="007E0CD0">
        <w:rPr>
          <w:sz w:val="28"/>
          <w:szCs w:val="28"/>
        </w:rPr>
        <w:tab/>
      </w:r>
      <w:r w:rsidRPr="007E0CD0">
        <w:rPr>
          <w:sz w:val="28"/>
          <w:szCs w:val="28"/>
        </w:rPr>
        <w:tab/>
        <w:t>4.7 Đo điện trở có giá trị lớn bằng mega ôm kế</w:t>
      </w:r>
    </w:p>
    <w:p w:rsidR="004751F7" w:rsidRPr="007E0CD0" w:rsidRDefault="004751F7" w:rsidP="004751F7">
      <w:pPr>
        <w:spacing w:before="0" w:after="0" w:line="360" w:lineRule="auto"/>
        <w:jc w:val="both"/>
        <w:rPr>
          <w:sz w:val="28"/>
          <w:szCs w:val="28"/>
        </w:rPr>
      </w:pPr>
      <w:r w:rsidRPr="007E0CD0">
        <w:rPr>
          <w:sz w:val="28"/>
          <w:szCs w:val="28"/>
        </w:rPr>
        <w:tab/>
        <w:t>4.8 Đo điện trở đất có giá trị nhỏ</w:t>
      </w:r>
    </w:p>
    <w:p w:rsidR="004751F7" w:rsidRPr="007E0CD0" w:rsidRDefault="004751F7" w:rsidP="004751F7">
      <w:pPr>
        <w:spacing w:before="0" w:after="0" w:line="360" w:lineRule="auto"/>
        <w:jc w:val="both"/>
        <w:rPr>
          <w:b/>
          <w:sz w:val="28"/>
          <w:szCs w:val="28"/>
        </w:rPr>
      </w:pPr>
      <w:r w:rsidRPr="007E0CD0">
        <w:rPr>
          <w:b/>
          <w:sz w:val="28"/>
          <w:szCs w:val="28"/>
        </w:rPr>
        <w:t>Chương 5. Đo điện dung-điện cảm-hỗ cảm</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và nguyên lý đo điện cảm-hỗ cảm.</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xml:space="preserve"> - Nội dung chương:</w:t>
      </w:r>
    </w:p>
    <w:p w:rsidR="004751F7" w:rsidRPr="007E0CD0" w:rsidRDefault="004751F7" w:rsidP="004751F7">
      <w:pPr>
        <w:spacing w:before="0" w:after="0" w:line="360" w:lineRule="auto"/>
        <w:ind w:left="360" w:hanging="360"/>
        <w:jc w:val="both"/>
        <w:rPr>
          <w:sz w:val="28"/>
          <w:szCs w:val="28"/>
        </w:rPr>
      </w:pPr>
      <w:r w:rsidRPr="007E0CD0">
        <w:rPr>
          <w:sz w:val="28"/>
          <w:szCs w:val="28"/>
        </w:rPr>
        <w:tab/>
      </w:r>
      <w:r w:rsidRPr="007E0CD0">
        <w:rPr>
          <w:sz w:val="28"/>
          <w:szCs w:val="28"/>
        </w:rPr>
        <w:tab/>
        <w:t>5.1 Đo điện dung-điện cảm-hỗ cảm bằng vôn kế và ampe kế</w:t>
      </w:r>
    </w:p>
    <w:p w:rsidR="004751F7" w:rsidRPr="007E0CD0" w:rsidRDefault="004751F7" w:rsidP="004751F7">
      <w:pPr>
        <w:spacing w:before="0" w:after="0" w:line="360" w:lineRule="auto"/>
        <w:ind w:left="450" w:hanging="450"/>
        <w:jc w:val="both"/>
        <w:rPr>
          <w:sz w:val="28"/>
          <w:szCs w:val="28"/>
        </w:rPr>
      </w:pPr>
      <w:r w:rsidRPr="007E0CD0">
        <w:rPr>
          <w:sz w:val="28"/>
          <w:szCs w:val="28"/>
        </w:rPr>
        <w:tab/>
      </w:r>
      <w:r w:rsidRPr="007E0CD0">
        <w:rPr>
          <w:sz w:val="28"/>
          <w:szCs w:val="28"/>
        </w:rPr>
        <w:tab/>
        <w:t>5.2 Đo điện dung-điện cảm-hỗ cảm bằng cầu cân bằng</w:t>
      </w:r>
    </w:p>
    <w:p w:rsidR="004751F7" w:rsidRPr="007E0CD0" w:rsidRDefault="004751F7" w:rsidP="004751F7">
      <w:pPr>
        <w:spacing w:before="0" w:after="0" w:line="360" w:lineRule="auto"/>
        <w:ind w:left="450" w:hanging="450"/>
        <w:jc w:val="both"/>
        <w:rPr>
          <w:b/>
          <w:sz w:val="28"/>
          <w:szCs w:val="28"/>
        </w:rPr>
      </w:pPr>
      <w:r w:rsidRPr="007E0CD0">
        <w:rPr>
          <w:b/>
          <w:sz w:val="28"/>
          <w:szCs w:val="28"/>
        </w:rPr>
        <w:t>Chương 6. Cảm biến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9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cấu tạo và ứng dụng của các loại cảm biến.</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ind w:left="450" w:hanging="450"/>
        <w:jc w:val="both"/>
        <w:rPr>
          <w:sz w:val="28"/>
          <w:szCs w:val="28"/>
        </w:rPr>
      </w:pPr>
      <w:r w:rsidRPr="007E0CD0">
        <w:rPr>
          <w:sz w:val="28"/>
          <w:szCs w:val="28"/>
        </w:rPr>
        <w:tab/>
        <w:t>6.1 Khái niệm cơ bản</w:t>
      </w:r>
    </w:p>
    <w:p w:rsidR="004751F7" w:rsidRPr="007E0CD0" w:rsidRDefault="004751F7" w:rsidP="004751F7">
      <w:pPr>
        <w:spacing w:before="0" w:after="0" w:line="360" w:lineRule="auto"/>
        <w:ind w:left="450" w:hanging="450"/>
        <w:jc w:val="both"/>
        <w:rPr>
          <w:sz w:val="28"/>
          <w:szCs w:val="28"/>
        </w:rPr>
      </w:pPr>
      <w:r w:rsidRPr="007E0CD0">
        <w:rPr>
          <w:sz w:val="28"/>
          <w:szCs w:val="28"/>
        </w:rPr>
        <w:tab/>
        <w:t>6.2 Cảm biến nhiệt</w:t>
      </w:r>
    </w:p>
    <w:p w:rsidR="004751F7" w:rsidRPr="007E0CD0" w:rsidRDefault="004751F7" w:rsidP="004751F7">
      <w:pPr>
        <w:spacing w:before="0" w:after="0" w:line="360" w:lineRule="auto"/>
        <w:ind w:left="450" w:hanging="450"/>
        <w:jc w:val="both"/>
        <w:rPr>
          <w:sz w:val="28"/>
          <w:szCs w:val="28"/>
        </w:rPr>
      </w:pPr>
      <w:r w:rsidRPr="007E0CD0">
        <w:rPr>
          <w:sz w:val="28"/>
          <w:szCs w:val="28"/>
        </w:rPr>
        <w:tab/>
        <w:t>6.3 Cảm biến quang</w:t>
      </w:r>
    </w:p>
    <w:p w:rsidR="004751F7" w:rsidRPr="007E0CD0" w:rsidRDefault="004751F7" w:rsidP="004751F7">
      <w:pPr>
        <w:spacing w:before="0" w:after="0" w:line="360" w:lineRule="auto"/>
        <w:ind w:left="450" w:hanging="450"/>
        <w:jc w:val="both"/>
        <w:rPr>
          <w:sz w:val="28"/>
          <w:szCs w:val="28"/>
        </w:rPr>
      </w:pPr>
      <w:r w:rsidRPr="007E0CD0">
        <w:rPr>
          <w:sz w:val="28"/>
          <w:szCs w:val="28"/>
        </w:rPr>
        <w:tab/>
        <w:t>6.4 Cảm biến vị trí</w:t>
      </w:r>
    </w:p>
    <w:p w:rsidR="004751F7" w:rsidRPr="007E0CD0" w:rsidRDefault="004751F7" w:rsidP="004751F7">
      <w:pPr>
        <w:spacing w:before="0" w:after="0" w:line="360" w:lineRule="auto"/>
        <w:ind w:left="450" w:hanging="450"/>
        <w:jc w:val="both"/>
        <w:rPr>
          <w:sz w:val="28"/>
          <w:szCs w:val="28"/>
        </w:rPr>
      </w:pPr>
      <w:r w:rsidRPr="007E0CD0">
        <w:rPr>
          <w:sz w:val="28"/>
          <w:szCs w:val="28"/>
        </w:rPr>
        <w:tab/>
        <w:t>6.5 Cảm biến lực</w:t>
      </w:r>
    </w:p>
    <w:p w:rsidR="004751F7" w:rsidRPr="007E0CD0" w:rsidRDefault="004751F7" w:rsidP="004751F7">
      <w:pPr>
        <w:spacing w:before="0" w:after="0" w:line="360" w:lineRule="auto"/>
        <w:ind w:left="450" w:hanging="450"/>
        <w:jc w:val="both"/>
        <w:rPr>
          <w:sz w:val="28"/>
          <w:szCs w:val="28"/>
        </w:rPr>
      </w:pPr>
      <w:r w:rsidRPr="007E0CD0">
        <w:rPr>
          <w:sz w:val="28"/>
          <w:szCs w:val="28"/>
        </w:rPr>
        <w:tab/>
        <w:t>6.6 Cảm biến áp suất</w:t>
      </w:r>
    </w:p>
    <w:p w:rsidR="004751F7" w:rsidRPr="007E0CD0" w:rsidRDefault="004751F7" w:rsidP="004751F7">
      <w:pPr>
        <w:spacing w:before="0" w:after="0" w:line="360" w:lineRule="auto"/>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Kỹ thuật đo lường-cảm biến</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4751F7" w:rsidRPr="007E0CD0" w:rsidRDefault="004751F7" w:rsidP="004751F7">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1. Nội dung:</w:t>
      </w:r>
    </w:p>
    <w:p w:rsidR="004751F7" w:rsidRPr="007E0CD0" w:rsidRDefault="004751F7" w:rsidP="004751F7">
      <w:pPr>
        <w:spacing w:before="0" w:after="0" w:line="360" w:lineRule="auto"/>
        <w:ind w:firstLine="624"/>
        <w:jc w:val="both"/>
        <w:rPr>
          <w:sz w:val="28"/>
          <w:szCs w:val="28"/>
          <w:lang w:val="sv-SE"/>
        </w:rPr>
      </w:pPr>
      <w:r w:rsidRPr="007E0CD0">
        <w:rPr>
          <w:sz w:val="28"/>
          <w:szCs w:val="28"/>
          <w:lang w:val="sv-SE"/>
        </w:rPr>
        <w:lastRenderedPageBreak/>
        <w:t xml:space="preserve">- Kiến thức: </w:t>
      </w:r>
      <w:r w:rsidRPr="007E0CD0">
        <w:rPr>
          <w:sz w:val="28"/>
          <w:szCs w:val="28"/>
        </w:rPr>
        <w:t>Giới thiệu tổng quan về kỹ thuật đo lường bao hàm các đối tượng của đo lường; các phương pháp đo và phân loại máy đo; nguyên nhân, phân loại và đánh giá sai số của kết quả đo; các cơ cấu hiển thị kết quả đo</w:t>
      </w:r>
    </w:p>
    <w:p w:rsidR="004751F7" w:rsidRPr="007E0CD0" w:rsidRDefault="004751F7" w:rsidP="004751F7">
      <w:pPr>
        <w:spacing w:before="0" w:after="0" w:line="360" w:lineRule="auto"/>
        <w:ind w:firstLine="624"/>
        <w:jc w:val="both"/>
        <w:rPr>
          <w:sz w:val="28"/>
          <w:szCs w:val="28"/>
          <w:lang w:val="sv-SE"/>
        </w:rPr>
      </w:pPr>
      <w:r w:rsidRPr="007E0CD0">
        <w:rPr>
          <w:sz w:val="28"/>
          <w:szCs w:val="28"/>
          <w:lang w:val="sv-SE"/>
        </w:rPr>
        <w:t>- Kỹ năng: Các kỹ năng giải thích nguyên lý hoạt động của các phương pháp đo lường cơ bản.</w:t>
      </w:r>
    </w:p>
    <w:p w:rsidR="004751F7" w:rsidRPr="007E0CD0" w:rsidRDefault="004751F7" w:rsidP="004751F7">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4751F7" w:rsidRPr="007E0CD0" w:rsidRDefault="004751F7" w:rsidP="004751F7">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751F7" w:rsidRPr="007E0CD0" w:rsidRDefault="004751F7" w:rsidP="004751F7">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4. Tài liệu tham khảo:</w:t>
      </w:r>
    </w:p>
    <w:p w:rsidR="004751F7" w:rsidRPr="007E0CD0" w:rsidRDefault="004751F7" w:rsidP="004751F7">
      <w:pPr>
        <w:spacing w:before="0" w:after="0" w:line="240" w:lineRule="auto"/>
        <w:jc w:val="both"/>
        <w:rPr>
          <w:sz w:val="28"/>
          <w:szCs w:val="28"/>
        </w:rPr>
      </w:pPr>
      <w:r w:rsidRPr="007E0CD0">
        <w:rPr>
          <w:sz w:val="28"/>
          <w:szCs w:val="28"/>
        </w:rPr>
        <w:tab/>
        <w:t>[1] Nguyễn Hùng, “</w:t>
      </w:r>
      <w:r w:rsidRPr="007E0CD0">
        <w:rPr>
          <w:i/>
          <w:sz w:val="28"/>
          <w:szCs w:val="28"/>
        </w:rPr>
        <w:t>Bài giảng</w:t>
      </w:r>
      <w:r w:rsidRPr="007E0CD0">
        <w:rPr>
          <w:sz w:val="28"/>
          <w:szCs w:val="28"/>
        </w:rPr>
        <w:t xml:space="preserve"> </w:t>
      </w:r>
      <w:r w:rsidRPr="007E0CD0">
        <w:rPr>
          <w:i/>
          <w:sz w:val="28"/>
          <w:szCs w:val="28"/>
        </w:rPr>
        <w:t>Kỹ thuật đo lường</w:t>
      </w:r>
      <w:r w:rsidRPr="007E0CD0">
        <w:rPr>
          <w:sz w:val="28"/>
          <w:szCs w:val="28"/>
        </w:rPr>
        <w:t>”, Đại học Kỹ Thuật Công nghệ Thành phố Hồ Chí Minh, 2007.</w:t>
      </w:r>
    </w:p>
    <w:p w:rsidR="004751F7" w:rsidRPr="007E0CD0" w:rsidRDefault="004751F7" w:rsidP="004751F7">
      <w:pPr>
        <w:spacing w:before="0" w:after="0" w:line="240" w:lineRule="auto"/>
        <w:jc w:val="both"/>
        <w:rPr>
          <w:sz w:val="28"/>
          <w:szCs w:val="28"/>
        </w:rPr>
      </w:pPr>
      <w:r w:rsidRPr="007E0CD0">
        <w:rPr>
          <w:sz w:val="28"/>
          <w:szCs w:val="28"/>
        </w:rPr>
        <w:tab/>
        <w:t>[2] Nguyễn Ngọc Tân, Ngô Văn Kỵ, “</w:t>
      </w:r>
      <w:r w:rsidRPr="007E0CD0">
        <w:rPr>
          <w:i/>
          <w:sz w:val="28"/>
          <w:szCs w:val="28"/>
        </w:rPr>
        <w:t>Kỹ thuật đo</w:t>
      </w:r>
      <w:r w:rsidRPr="007E0CD0">
        <w:rPr>
          <w:sz w:val="28"/>
          <w:szCs w:val="28"/>
        </w:rPr>
        <w:t>”, Nhà xuất bản Khoa học và Kỹ thuật, 2003.</w:t>
      </w:r>
    </w:p>
    <w:p w:rsidR="004751F7" w:rsidRPr="007E0CD0" w:rsidRDefault="004751F7" w:rsidP="004751F7">
      <w:pPr>
        <w:spacing w:before="0" w:after="0" w:line="240" w:lineRule="auto"/>
        <w:jc w:val="both"/>
        <w:rPr>
          <w:sz w:val="28"/>
          <w:szCs w:val="28"/>
        </w:rPr>
      </w:pPr>
      <w:r w:rsidRPr="007E0CD0">
        <w:rPr>
          <w:sz w:val="28"/>
          <w:szCs w:val="28"/>
        </w:rPr>
        <w:tab/>
        <w:t>[3] Phan Quốc Phô, Nguyễn Đức Chiến, “</w:t>
      </w:r>
      <w:r w:rsidRPr="007E0CD0">
        <w:rPr>
          <w:i/>
          <w:sz w:val="28"/>
          <w:szCs w:val="28"/>
        </w:rPr>
        <w:t>Cảm Biến</w:t>
      </w:r>
      <w:r w:rsidRPr="007E0CD0">
        <w:rPr>
          <w:sz w:val="28"/>
          <w:szCs w:val="28"/>
        </w:rPr>
        <w:t>”, Nhà xuất bản Khoa học và Kỹ thuật 2004.</w:t>
      </w:r>
    </w:p>
    <w:p w:rsidR="004751F7" w:rsidRPr="007E0CD0" w:rsidRDefault="004751F7" w:rsidP="004751F7">
      <w:pPr>
        <w:spacing w:before="24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4751F7" w:rsidRPr="009E5977" w:rsidRDefault="004751F7" w:rsidP="004751F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751F7" w:rsidRPr="009E5977" w:rsidRDefault="004751F7" w:rsidP="004751F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751F7" w:rsidRPr="009E5977" w:rsidRDefault="004751F7" w:rsidP="004751F7">
      <w:pPr>
        <w:tabs>
          <w:tab w:val="center" w:pos="2127"/>
          <w:tab w:val="center" w:pos="6946"/>
        </w:tabs>
        <w:spacing w:before="0" w:after="0" w:line="240" w:lineRule="auto"/>
        <w:rPr>
          <w:b/>
          <w:iCs/>
          <w:szCs w:val="26"/>
          <w:lang w:val="pt-BR"/>
        </w:rPr>
      </w:pPr>
    </w:p>
    <w:p w:rsidR="004751F7" w:rsidRPr="009E5977" w:rsidRDefault="004751F7" w:rsidP="004751F7">
      <w:pPr>
        <w:tabs>
          <w:tab w:val="center" w:pos="2127"/>
          <w:tab w:val="center" w:pos="6946"/>
        </w:tabs>
        <w:spacing w:before="0" w:after="0" w:line="240" w:lineRule="auto"/>
        <w:rPr>
          <w:b/>
          <w:iCs/>
          <w:szCs w:val="26"/>
          <w:lang w:val="pt-BR"/>
        </w:rPr>
      </w:pPr>
    </w:p>
    <w:p w:rsidR="004751F7" w:rsidRPr="009E5977" w:rsidRDefault="004751F7" w:rsidP="004751F7">
      <w:pPr>
        <w:tabs>
          <w:tab w:val="center" w:pos="2127"/>
          <w:tab w:val="center" w:pos="6946"/>
        </w:tabs>
        <w:spacing w:before="0" w:after="0" w:line="240" w:lineRule="auto"/>
        <w:rPr>
          <w:b/>
          <w:iCs/>
          <w:szCs w:val="26"/>
          <w:lang w:val="pt-BR"/>
        </w:rPr>
      </w:pPr>
    </w:p>
    <w:p w:rsidR="002851E7" w:rsidRPr="004751F7" w:rsidRDefault="004751F7" w:rsidP="004751F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4751F7" w:rsidSect="0071439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6CB" w:rsidRDefault="001A06CB" w:rsidP="00714394">
      <w:pPr>
        <w:spacing w:before="0" w:after="0" w:line="240" w:lineRule="auto"/>
      </w:pPr>
      <w:r>
        <w:separator/>
      </w:r>
    </w:p>
  </w:endnote>
  <w:endnote w:type="continuationSeparator" w:id="0">
    <w:p w:rsidR="001A06CB" w:rsidRDefault="001A06CB" w:rsidP="0071439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024635"/>
      <w:docPartObj>
        <w:docPartGallery w:val="Page Numbers (Bottom of Page)"/>
        <w:docPartUnique/>
      </w:docPartObj>
    </w:sdtPr>
    <w:sdtEndPr>
      <w:rPr>
        <w:noProof/>
      </w:rPr>
    </w:sdtEndPr>
    <w:sdtContent>
      <w:p w:rsidR="00714394" w:rsidRDefault="00714394">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714394" w:rsidRDefault="007143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6CB" w:rsidRDefault="001A06CB" w:rsidP="00714394">
      <w:pPr>
        <w:spacing w:before="0" w:after="0" w:line="240" w:lineRule="auto"/>
      </w:pPr>
      <w:r>
        <w:separator/>
      </w:r>
    </w:p>
  </w:footnote>
  <w:footnote w:type="continuationSeparator" w:id="0">
    <w:p w:rsidR="001A06CB" w:rsidRDefault="001A06CB" w:rsidP="0071439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A06CB"/>
    <w:rsid w:val="002851E7"/>
    <w:rsid w:val="004751F7"/>
    <w:rsid w:val="00714394"/>
    <w:rsid w:val="00714E0E"/>
    <w:rsid w:val="00A341F3"/>
    <w:rsid w:val="00CB11C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4751F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4751F7"/>
    <w:rPr>
      <w:rFonts w:ascii="Calibri" w:eastAsia="MS Mincho" w:hAnsi="Calibri" w:cs="Arial"/>
      <w:lang w:eastAsia="ja-JP"/>
    </w:rPr>
  </w:style>
  <w:style w:type="paragraph" w:styleId="Header">
    <w:name w:val="header"/>
    <w:basedOn w:val="Normal"/>
    <w:link w:val="HeaderChar"/>
    <w:uiPriority w:val="99"/>
    <w:unhideWhenUsed/>
    <w:rsid w:val="007143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14394"/>
    <w:rPr>
      <w:rFonts w:ascii="Times New Roman" w:eastAsia="Calibri" w:hAnsi="Times New Roman" w:cs="Times New Roman"/>
      <w:sz w:val="26"/>
    </w:rPr>
  </w:style>
  <w:style w:type="paragraph" w:styleId="Footer">
    <w:name w:val="footer"/>
    <w:basedOn w:val="Normal"/>
    <w:link w:val="FooterChar"/>
    <w:uiPriority w:val="99"/>
    <w:unhideWhenUsed/>
    <w:rsid w:val="0071439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439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2019-08-26T16:43:00Z</dcterms:created>
  <dcterms:modified xsi:type="dcterms:W3CDTF">2019-10-16T09:10:00Z</dcterms:modified>
</cp:coreProperties>
</file>